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EB60" w14:textId="0193C41C" w:rsidR="00865351" w:rsidRDefault="00865351" w:rsidP="00865351">
      <w:pPr>
        <w:jc w:val="center"/>
        <w:rPr>
          <w:sz w:val="20"/>
          <w:szCs w:val="20"/>
        </w:rPr>
      </w:pPr>
      <w:r w:rsidRPr="00865351">
        <w:rPr>
          <w:sz w:val="20"/>
          <w:szCs w:val="20"/>
        </w:rPr>
        <w:t>ANEXO</w:t>
      </w:r>
      <w:r>
        <w:rPr>
          <w:sz w:val="20"/>
          <w:szCs w:val="20"/>
        </w:rPr>
        <w:t xml:space="preserve"> - </w:t>
      </w:r>
      <w:r w:rsidRPr="00865351">
        <w:rPr>
          <w:sz w:val="20"/>
          <w:szCs w:val="20"/>
        </w:rPr>
        <w:t>Resolução SGGD nº 24, 15-05-2025</w:t>
      </w:r>
    </w:p>
    <w:p w14:paraId="1B5EB55C" w14:textId="77777777" w:rsidR="00865351" w:rsidRPr="00865351" w:rsidRDefault="00865351" w:rsidP="00865351">
      <w:pPr>
        <w:jc w:val="center"/>
        <w:rPr>
          <w:sz w:val="20"/>
          <w:szCs w:val="20"/>
        </w:rPr>
      </w:pPr>
    </w:p>
    <w:p w14:paraId="2F0A8C48" w14:textId="457B49C8" w:rsidR="00865351" w:rsidRPr="00865351" w:rsidRDefault="00865351" w:rsidP="00865351">
      <w:pPr>
        <w:rPr>
          <w:sz w:val="18"/>
          <w:szCs w:val="18"/>
        </w:rPr>
      </w:pPr>
      <w:r w:rsidRPr="00865351">
        <w:rPr>
          <w:sz w:val="18"/>
          <w:szCs w:val="18"/>
        </w:rPr>
        <w:t>(Razão social da entidade consignatária), com sede em (endereço da entidade consignatária), inscrita no CNPJ/MF sob o nº _______________, devidamente representada por (identificação da autoridade máx</w:t>
      </w:r>
      <w:r w:rsidRPr="00865351">
        <w:rPr>
          <w:strike/>
          <w:sz w:val="18"/>
          <w:szCs w:val="18"/>
        </w:rPr>
        <w:t>i</w:t>
      </w:r>
      <w:r w:rsidRPr="00865351">
        <w:rPr>
          <w:sz w:val="18"/>
          <w:szCs w:val="18"/>
        </w:rPr>
        <w:t>ma da entidade), expressamente adere ao Serviço de Controle de Consignação – SCC, declarando estar integralmente ciente e de acordo com os termos e condições previstos na Convenção, nas Condições Gerais, nos Documentos Correlatos e no Termo de Adesão de tal serviço.</w:t>
      </w:r>
    </w:p>
    <w:p w14:paraId="42B467CB" w14:textId="77777777" w:rsidR="00865351" w:rsidRPr="00865351" w:rsidRDefault="00865351" w:rsidP="00865351">
      <w:pPr>
        <w:rPr>
          <w:sz w:val="18"/>
          <w:szCs w:val="18"/>
        </w:rPr>
      </w:pPr>
      <w:r w:rsidRPr="00865351">
        <w:rPr>
          <w:sz w:val="18"/>
          <w:szCs w:val="18"/>
        </w:rPr>
        <w:t>Outrossim, declara estar ciente e de acordo com as regras, definições e parâmetros estabelecidos, na forma dos atos normativos/legais aplicáveis, pela Secretaria de Gestão e Governo Digital.</w:t>
      </w:r>
    </w:p>
    <w:p w14:paraId="4F75B467" w14:textId="5FE1856B" w:rsidR="00865351" w:rsidRPr="00865351" w:rsidRDefault="00865351" w:rsidP="00865351">
      <w:pPr>
        <w:rPr>
          <w:sz w:val="18"/>
          <w:szCs w:val="18"/>
        </w:rPr>
      </w:pPr>
      <w:r w:rsidRPr="00865351">
        <w:rPr>
          <w:sz w:val="18"/>
          <w:szCs w:val="18"/>
        </w:rPr>
        <w:t>Declara, ainda, ser integralmente responsável civil e criminalmente pelo conteúdo,</w:t>
      </w:r>
      <w:r>
        <w:rPr>
          <w:sz w:val="18"/>
          <w:szCs w:val="18"/>
        </w:rPr>
        <w:t xml:space="preserve"> </w:t>
      </w:r>
      <w:r w:rsidRPr="00865351">
        <w:rPr>
          <w:sz w:val="18"/>
          <w:szCs w:val="18"/>
        </w:rPr>
        <w:t>segurança, atualização, veracidade e autenticidade das informações enviadas ao Serviço de Controle de Consignações – SCC e/ou à Secretaria de Gestão e Governo Digital, bem como pelo uso e guarda das informações consultadas em tal âmbito, respondendo integralmente por quaisquer perdas e danos advindos de tais informações e/ou uso e guarda.</w:t>
      </w:r>
    </w:p>
    <w:p w14:paraId="7196C216" w14:textId="77777777" w:rsidR="00865351" w:rsidRPr="00865351" w:rsidRDefault="00865351" w:rsidP="00865351">
      <w:pPr>
        <w:rPr>
          <w:sz w:val="18"/>
          <w:szCs w:val="18"/>
        </w:rPr>
      </w:pPr>
      <w:r w:rsidRPr="00865351">
        <w:rPr>
          <w:sz w:val="18"/>
          <w:szCs w:val="18"/>
        </w:rPr>
        <w:t>Ademais, concorda em se submeter aos eventuais procedimentos de cadastro e de homologação tecnológica no âmbito do Serviço de Controle de Consignações – SCC e das regras, definições e parâmetros estabelecidos pela Secretaria Gestão e Governo Digital.</w:t>
      </w:r>
    </w:p>
    <w:p w14:paraId="3FA0AAB2" w14:textId="77777777" w:rsidR="00865351" w:rsidRPr="00865351" w:rsidRDefault="00865351" w:rsidP="00865351">
      <w:pPr>
        <w:rPr>
          <w:sz w:val="18"/>
          <w:szCs w:val="18"/>
        </w:rPr>
      </w:pPr>
      <w:r w:rsidRPr="00865351">
        <w:rPr>
          <w:sz w:val="18"/>
          <w:szCs w:val="18"/>
        </w:rPr>
        <w:t>Indica abaixo os dados do(s) profissional(</w:t>
      </w:r>
      <w:proofErr w:type="spellStart"/>
      <w:r w:rsidRPr="00865351">
        <w:rPr>
          <w:sz w:val="18"/>
          <w:szCs w:val="18"/>
        </w:rPr>
        <w:t>is</w:t>
      </w:r>
      <w:proofErr w:type="spellEnd"/>
      <w:r w:rsidRPr="00865351">
        <w:rPr>
          <w:sz w:val="18"/>
          <w:szCs w:val="18"/>
        </w:rPr>
        <w:t>) ao(s) qual(</w:t>
      </w:r>
      <w:proofErr w:type="spellStart"/>
      <w:r w:rsidRPr="00865351">
        <w:rPr>
          <w:sz w:val="18"/>
          <w:szCs w:val="18"/>
        </w:rPr>
        <w:t>is</w:t>
      </w:r>
      <w:proofErr w:type="spellEnd"/>
      <w:r w:rsidRPr="00865351">
        <w:rPr>
          <w:sz w:val="18"/>
          <w:szCs w:val="18"/>
        </w:rPr>
        <w:t>) aqui confere amplos e irrestritos poderes para lhe representar em quaisquer atos e/ou procedimentos relacionados ao Serviço de Controle de Consignações – SCC e/ou ao cumprimento das regras, definições e parâmetros estabelecidos pela Secretaria de Gestão e Governo Digital, inclusive no envio e/ou consulta de informações.</w:t>
      </w:r>
    </w:p>
    <w:tbl>
      <w:tblPr>
        <w:tblStyle w:val="TableGrid"/>
        <w:tblW w:w="8080" w:type="dxa"/>
        <w:tblInd w:w="134" w:type="dxa"/>
        <w:tblCellMar>
          <w:top w:w="2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379"/>
      </w:tblGrid>
      <w:tr w:rsidR="00865351" w:rsidRPr="00865351" w14:paraId="3FBF4642" w14:textId="77777777" w:rsidTr="00865351">
        <w:trPr>
          <w:trHeight w:val="300"/>
        </w:trPr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4D4D" w14:textId="77777777" w:rsidR="00865351" w:rsidRPr="00865351" w:rsidRDefault="00865351" w:rsidP="00865351">
            <w:pPr>
              <w:spacing w:after="0"/>
              <w:ind w:left="6" w:firstLine="0"/>
              <w:jc w:val="center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Usuário Master 1</w:t>
            </w:r>
          </w:p>
        </w:tc>
      </w:tr>
      <w:tr w:rsidR="00865351" w:rsidRPr="00865351" w14:paraId="74223EA1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302A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Nome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7B19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219BE9CF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8A71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Cargo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F6E1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3A6C69E1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7C65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CPF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127F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095BE1E2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AB1C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RG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513A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560DFF89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5D57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A9BF5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4A00B485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11C95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Telefone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7CF6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3AF40BE5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3347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Endereço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DFEB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24265F69" w14:textId="77777777" w:rsidTr="00865351">
        <w:trPr>
          <w:trHeight w:val="300"/>
        </w:trPr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91BA5" w14:textId="77777777" w:rsidR="00865351" w:rsidRPr="00865351" w:rsidRDefault="00865351" w:rsidP="00865351">
            <w:pPr>
              <w:spacing w:after="0"/>
              <w:ind w:left="6" w:firstLine="0"/>
              <w:jc w:val="center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Usuário Master 2</w:t>
            </w:r>
          </w:p>
        </w:tc>
      </w:tr>
      <w:tr w:rsidR="00865351" w:rsidRPr="00865351" w14:paraId="3E875062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0A25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Nome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26D3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731766D3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905F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Cargo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855F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2E7B3ED0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9A45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CPF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3F61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7FE6D652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6B7B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RG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372F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145A10F6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F63B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E-mail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2BBF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0EC0A111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6749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Telefone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4505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  <w:tr w:rsidR="00865351" w:rsidRPr="00865351" w14:paraId="0793B6EE" w14:textId="77777777" w:rsidTr="00865351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D143" w14:textId="77777777" w:rsidR="00865351" w:rsidRPr="00865351" w:rsidRDefault="00865351" w:rsidP="00A8135E">
            <w:pPr>
              <w:spacing w:after="0"/>
              <w:ind w:left="6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Endereço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A0C7" w14:textId="77777777" w:rsidR="00865351" w:rsidRPr="00865351" w:rsidRDefault="00865351" w:rsidP="00A8135E">
            <w:pPr>
              <w:spacing w:after="0"/>
              <w:ind w:left="0" w:firstLine="0"/>
              <w:jc w:val="left"/>
              <w:rPr>
                <w:sz w:val="18"/>
                <w:szCs w:val="18"/>
              </w:rPr>
            </w:pPr>
            <w:r w:rsidRPr="00865351">
              <w:rPr>
                <w:sz w:val="18"/>
                <w:szCs w:val="18"/>
              </w:rPr>
              <w:t>     </w:t>
            </w:r>
          </w:p>
        </w:tc>
      </w:tr>
    </w:tbl>
    <w:p w14:paraId="48DD8A9F" w14:textId="77777777" w:rsidR="00865351" w:rsidRPr="00865351" w:rsidRDefault="00865351" w:rsidP="00865351">
      <w:pPr>
        <w:spacing w:after="30"/>
        <w:ind w:left="0" w:right="120" w:firstLine="0"/>
        <w:rPr>
          <w:sz w:val="18"/>
          <w:szCs w:val="18"/>
        </w:rPr>
      </w:pPr>
    </w:p>
    <w:p w14:paraId="761BDE82" w14:textId="77777777" w:rsidR="00865351" w:rsidRPr="00865351" w:rsidRDefault="00865351" w:rsidP="00865351">
      <w:pPr>
        <w:spacing w:after="30"/>
        <w:ind w:left="0" w:right="120" w:firstLine="0"/>
        <w:rPr>
          <w:sz w:val="18"/>
          <w:szCs w:val="18"/>
        </w:rPr>
      </w:pPr>
      <w:r w:rsidRPr="00865351">
        <w:rPr>
          <w:sz w:val="18"/>
          <w:szCs w:val="18"/>
        </w:rPr>
        <w:t>Por fim, assume integralmente a responsabilidade pela manutenção dos poderes acima conferidos, responsabilizando-se por eventual atraso na comunicação à Secretaria de Gestão e Governo Digital de qualquer alteração e/ou desligamento do(s) profissional(</w:t>
      </w:r>
      <w:proofErr w:type="spellStart"/>
      <w:r w:rsidRPr="00865351">
        <w:rPr>
          <w:sz w:val="18"/>
          <w:szCs w:val="18"/>
        </w:rPr>
        <w:t>is</w:t>
      </w:r>
      <w:proofErr w:type="spellEnd"/>
      <w:r w:rsidRPr="00865351">
        <w:rPr>
          <w:sz w:val="18"/>
          <w:szCs w:val="18"/>
        </w:rPr>
        <w:t>) acima indicado(s), bem como dos demais profissionais por ele(s) habilitado(s).</w:t>
      </w:r>
    </w:p>
    <w:p w14:paraId="26341EE2" w14:textId="77777777" w:rsidR="00865351" w:rsidRPr="00865351" w:rsidRDefault="00865351" w:rsidP="00865351">
      <w:pPr>
        <w:spacing w:after="305"/>
        <w:ind w:right="105"/>
        <w:rPr>
          <w:sz w:val="18"/>
          <w:szCs w:val="18"/>
        </w:rPr>
      </w:pPr>
      <w:r w:rsidRPr="00865351">
        <w:rPr>
          <w:sz w:val="18"/>
          <w:szCs w:val="18"/>
        </w:rPr>
        <w:t>Município, ____de ______de ______.</w:t>
      </w:r>
    </w:p>
    <w:p w14:paraId="38918F1B" w14:textId="497FC37C" w:rsidR="00865351" w:rsidRPr="00865351" w:rsidRDefault="00865351" w:rsidP="00865351">
      <w:pPr>
        <w:spacing w:after="240"/>
        <w:ind w:right="105"/>
        <w:rPr>
          <w:sz w:val="18"/>
          <w:szCs w:val="18"/>
        </w:rPr>
      </w:pPr>
      <w:r w:rsidRPr="00865351">
        <w:rPr>
          <w:sz w:val="18"/>
          <w:szCs w:val="18"/>
        </w:rPr>
        <w:t>____________________________</w:t>
      </w:r>
    </w:p>
    <w:p w14:paraId="432BD1D4" w14:textId="77777777" w:rsidR="00865351" w:rsidRPr="00865351" w:rsidRDefault="00865351" w:rsidP="00865351">
      <w:pPr>
        <w:spacing w:after="240"/>
        <w:ind w:right="105"/>
        <w:rPr>
          <w:sz w:val="18"/>
          <w:szCs w:val="18"/>
        </w:rPr>
      </w:pPr>
      <w:r w:rsidRPr="00865351">
        <w:rPr>
          <w:sz w:val="18"/>
          <w:szCs w:val="18"/>
        </w:rPr>
        <w:t>Assinatura da autoridade máxima</w:t>
      </w:r>
    </w:p>
    <w:p w14:paraId="10697510" w14:textId="77777777" w:rsidR="008C7497" w:rsidRPr="00865351" w:rsidRDefault="008C7497">
      <w:pPr>
        <w:rPr>
          <w:sz w:val="18"/>
          <w:szCs w:val="18"/>
        </w:rPr>
      </w:pPr>
    </w:p>
    <w:sectPr w:rsidR="008C7497" w:rsidRPr="00865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1"/>
    <w:rsid w:val="0086235C"/>
    <w:rsid w:val="00865351"/>
    <w:rsid w:val="008C7497"/>
    <w:rsid w:val="009A0AB7"/>
    <w:rsid w:val="00F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862D"/>
  <w15:chartTrackingRefBased/>
  <w15:docId w15:val="{0AAE16D3-61E7-4024-8FE5-ABB047DA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51"/>
    <w:pPr>
      <w:spacing w:after="155"/>
      <w:ind w:left="10" w:hanging="10"/>
      <w:jc w:val="both"/>
    </w:pPr>
    <w:rPr>
      <w:rFonts w:ascii="Calibri" w:eastAsia="Calibri" w:hAnsi="Calibri" w:cs="Calibri"/>
      <w:color w:val="00000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65351"/>
    <w:pPr>
      <w:keepNext/>
      <w:keepLines/>
      <w:spacing w:before="360" w:after="80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5351"/>
    <w:pPr>
      <w:keepNext/>
      <w:keepLines/>
      <w:spacing w:before="160" w:after="80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5351"/>
    <w:pPr>
      <w:keepNext/>
      <w:keepLines/>
      <w:spacing w:before="160" w:after="80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5351"/>
    <w:pPr>
      <w:keepNext/>
      <w:keepLines/>
      <w:spacing w:before="80" w:after="40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5351"/>
    <w:pPr>
      <w:keepNext/>
      <w:keepLines/>
      <w:spacing w:before="80" w:after="40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5351"/>
    <w:pPr>
      <w:keepNext/>
      <w:keepLines/>
      <w:spacing w:before="40" w:after="0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5351"/>
    <w:pPr>
      <w:keepNext/>
      <w:keepLines/>
      <w:spacing w:before="40" w:after="0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5351"/>
    <w:pPr>
      <w:keepNext/>
      <w:keepLines/>
      <w:spacing w:after="0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5351"/>
    <w:pPr>
      <w:keepNext/>
      <w:keepLines/>
      <w:spacing w:after="0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5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5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53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53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53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53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53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53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5351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86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5351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865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5351"/>
    <w:pPr>
      <w:spacing w:before="160" w:after="160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8653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5351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8653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5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53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535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65351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Nairon Henrique Nache Hakamada</dc:creator>
  <cp:keywords/>
  <dc:description/>
  <cp:lastModifiedBy>Nairon Henrique Nache Hakamada</cp:lastModifiedBy>
  <cp:revision>1</cp:revision>
  <dcterms:created xsi:type="dcterms:W3CDTF">2025-08-10T12:43:00Z</dcterms:created>
  <dcterms:modified xsi:type="dcterms:W3CDTF">2025-08-10T12:49:00Z</dcterms:modified>
</cp:coreProperties>
</file>